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567" w:rsidRDefault="00252567">
      <w:r>
        <w:t>NADRUKI NA GADŻETY:</w:t>
      </w:r>
    </w:p>
    <w:p w:rsidR="00AF26C3" w:rsidRDefault="00AF26C3" w:rsidP="00DE1740">
      <w:pPr>
        <w:spacing w:line="276" w:lineRule="auto"/>
        <w:ind w:right="-142"/>
        <w:rPr>
          <w:rFonts w:ascii="Tahoma" w:hAnsi="Tahoma" w:cs="Tahoma"/>
          <w:sz w:val="16"/>
          <w:szCs w:val="16"/>
        </w:rPr>
      </w:pPr>
    </w:p>
    <w:p w:rsidR="00AF26C3" w:rsidRDefault="00AF26C3" w:rsidP="00AF26C3">
      <w:pPr>
        <w:spacing w:line="276" w:lineRule="auto"/>
        <w:ind w:right="-142"/>
        <w:jc w:val="center"/>
        <w:rPr>
          <w:rFonts w:ascii="Tahoma" w:hAnsi="Tahoma" w:cs="Tahoma"/>
          <w:sz w:val="16"/>
          <w:szCs w:val="16"/>
        </w:rPr>
      </w:pPr>
    </w:p>
    <w:p w:rsidR="00AF26C3" w:rsidRDefault="00AF26C3" w:rsidP="00AF26C3">
      <w:pPr>
        <w:spacing w:line="276" w:lineRule="auto"/>
        <w:ind w:right="-142"/>
        <w:jc w:val="center"/>
        <w:rPr>
          <w:rFonts w:ascii="Tahoma" w:hAnsi="Tahoma" w:cs="Tahoma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00DE792E" wp14:editId="71DB888A">
            <wp:extent cx="1773409" cy="16279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mila_Mika_Logo_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582" cy="171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1B3" w:rsidRDefault="00E951B3" w:rsidP="00AF26C3">
      <w:pPr>
        <w:spacing w:line="276" w:lineRule="auto"/>
        <w:ind w:right="-142"/>
        <w:jc w:val="center"/>
        <w:rPr>
          <w:rFonts w:ascii="Tahoma" w:hAnsi="Tahoma" w:cs="Tahoma"/>
          <w:sz w:val="16"/>
          <w:szCs w:val="16"/>
        </w:rPr>
      </w:pPr>
    </w:p>
    <w:p w:rsidR="00E951B3" w:rsidRDefault="00E951B3" w:rsidP="00AF26C3">
      <w:pPr>
        <w:spacing w:line="276" w:lineRule="auto"/>
        <w:ind w:right="-142"/>
        <w:jc w:val="center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DE1740" w:rsidRDefault="00DE1740" w:rsidP="00AF26C3">
      <w:pPr>
        <w:spacing w:line="276" w:lineRule="auto"/>
        <w:ind w:right="-142"/>
        <w:jc w:val="center"/>
        <w:rPr>
          <w:rFonts w:ascii="Tahoma" w:hAnsi="Tahoma" w:cs="Tahoma"/>
          <w:sz w:val="16"/>
          <w:szCs w:val="16"/>
        </w:rPr>
      </w:pPr>
    </w:p>
    <w:tbl>
      <w:tblPr>
        <w:tblStyle w:val="Tabela-Siatka"/>
        <w:tblW w:w="9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6"/>
        <w:gridCol w:w="1816"/>
      </w:tblGrid>
      <w:tr w:rsidR="00DE1740" w:rsidTr="00E951B3">
        <w:trPr>
          <w:trHeight w:val="888"/>
        </w:trPr>
        <w:tc>
          <w:tcPr>
            <w:tcW w:w="1814" w:type="dxa"/>
          </w:tcPr>
          <w:p w:rsidR="00DE1740" w:rsidRDefault="00DE1740" w:rsidP="00E951B3">
            <w:pPr>
              <w:tabs>
                <w:tab w:val="center" w:pos="869"/>
                <w:tab w:val="right" w:pos="1738"/>
              </w:tabs>
              <w:spacing w:before="120"/>
              <w:ind w:right="-14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3282FA8B">
                  <wp:extent cx="554990" cy="36576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DE1740" w:rsidRDefault="00DE1740" w:rsidP="00E951B3">
            <w:pPr>
              <w:spacing w:before="120"/>
              <w:ind w:right="-14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51A5ED8B">
                  <wp:extent cx="372110" cy="347345"/>
                  <wp:effectExtent l="0" t="0" r="889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DE1740" w:rsidRDefault="00DE1740" w:rsidP="00E951B3">
            <w:pPr>
              <w:spacing w:before="120"/>
              <w:ind w:right="-14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3DEE5F7E">
                  <wp:extent cx="267970" cy="372110"/>
                  <wp:effectExtent l="0" t="0" r="0" b="889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</w:tcPr>
          <w:p w:rsidR="00DE1740" w:rsidRDefault="00DE1740" w:rsidP="00E951B3">
            <w:pPr>
              <w:spacing w:before="120"/>
              <w:ind w:right="-14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36F6D1D9">
                  <wp:extent cx="372110" cy="365760"/>
                  <wp:effectExtent l="0" t="0" r="889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</w:tcPr>
          <w:p w:rsidR="00DE1740" w:rsidRDefault="00DE1740" w:rsidP="00E951B3">
            <w:pPr>
              <w:spacing w:before="120"/>
              <w:ind w:right="-14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2BA04051">
                  <wp:extent cx="567055" cy="372110"/>
                  <wp:effectExtent l="0" t="0" r="4445" b="889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1740" w:rsidRDefault="00AF26C3" w:rsidP="00E951B3">
      <w:pPr>
        <w:spacing w:after="0" w:line="276" w:lineRule="auto"/>
        <w:ind w:right="-142"/>
        <w:jc w:val="center"/>
        <w:rPr>
          <w:rFonts w:ascii="Tahoma" w:hAnsi="Tahoma" w:cs="Tahoma"/>
          <w:sz w:val="16"/>
          <w:szCs w:val="16"/>
        </w:rPr>
      </w:pPr>
      <w:r w:rsidRPr="007712A8">
        <w:rPr>
          <w:rFonts w:ascii="Tahoma" w:hAnsi="Tahoma" w:cs="Tahoma"/>
          <w:sz w:val="16"/>
          <w:szCs w:val="16"/>
        </w:rPr>
        <w:t>Europejski Fundusz Rolny na rzecz Rozwoju Obszarów Wiejskich: Europa inwestująca w obszary wiejskie.</w:t>
      </w:r>
      <w:r w:rsidRPr="007712A8">
        <w:rPr>
          <w:rFonts w:ascii="Tahoma" w:hAnsi="Tahoma" w:cs="Tahoma"/>
          <w:sz w:val="16"/>
          <w:szCs w:val="16"/>
        </w:rPr>
        <w:br/>
      </w:r>
      <w:r w:rsidR="00DE1740">
        <w:rPr>
          <w:rFonts w:ascii="Tahoma" w:hAnsi="Tahoma" w:cs="Tahoma"/>
          <w:sz w:val="16"/>
          <w:szCs w:val="16"/>
        </w:rPr>
        <w:t>Operacja pn.: „</w:t>
      </w:r>
      <w:r w:rsidR="00DE1740" w:rsidRPr="00DE1740">
        <w:rPr>
          <w:rFonts w:ascii="Tahoma" w:hAnsi="Tahoma" w:cs="Tahoma"/>
          <w:sz w:val="16"/>
          <w:szCs w:val="16"/>
        </w:rPr>
        <w:t>Stwórzmy Razem Markę Lokalną</w:t>
      </w:r>
      <w:r w:rsidR="00DE1740">
        <w:rPr>
          <w:rFonts w:ascii="Tahoma" w:hAnsi="Tahoma" w:cs="Tahoma"/>
          <w:sz w:val="16"/>
          <w:szCs w:val="16"/>
        </w:rPr>
        <w:t>” realizowana przez</w:t>
      </w:r>
      <w:r w:rsidRPr="007712A8">
        <w:rPr>
          <w:rFonts w:ascii="Tahoma" w:hAnsi="Tahoma" w:cs="Tahoma"/>
          <w:sz w:val="16"/>
          <w:szCs w:val="16"/>
        </w:rPr>
        <w:t xml:space="preserve"> Stowarzyszenie Lokalna Grupa Działania „Leśna Kra</w:t>
      </w:r>
      <w:r w:rsidR="00DE1740">
        <w:rPr>
          <w:rFonts w:ascii="Tahoma" w:hAnsi="Tahoma" w:cs="Tahoma"/>
          <w:sz w:val="16"/>
          <w:szCs w:val="16"/>
        </w:rPr>
        <w:t>ina</w:t>
      </w:r>
    </w:p>
    <w:p w:rsidR="00DE1740" w:rsidRDefault="00DE1740" w:rsidP="00DE1740">
      <w:pPr>
        <w:spacing w:after="0" w:line="276" w:lineRule="auto"/>
        <w:ind w:right="-14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Górnego Śląska” oraz Lokalną Grupę</w:t>
      </w:r>
      <w:r w:rsidR="00AF26C3" w:rsidRPr="007712A8">
        <w:rPr>
          <w:rFonts w:ascii="Tahoma" w:hAnsi="Tahoma" w:cs="Tahoma"/>
          <w:sz w:val="16"/>
          <w:szCs w:val="16"/>
        </w:rPr>
        <w:t xml:space="preserve"> Działania „Brynica </w:t>
      </w:r>
      <w:r>
        <w:rPr>
          <w:rFonts w:ascii="Tahoma" w:hAnsi="Tahoma" w:cs="Tahoma"/>
          <w:sz w:val="16"/>
          <w:szCs w:val="16"/>
        </w:rPr>
        <w:t xml:space="preserve">to nie granica” współfinansowana jest </w:t>
      </w:r>
      <w:r w:rsidR="00AF26C3" w:rsidRPr="007712A8">
        <w:rPr>
          <w:rFonts w:ascii="Tahoma" w:hAnsi="Tahoma" w:cs="Tahoma"/>
          <w:sz w:val="16"/>
          <w:szCs w:val="16"/>
        </w:rPr>
        <w:t xml:space="preserve">ze środków Unii Europejskiej </w:t>
      </w:r>
    </w:p>
    <w:p w:rsidR="00DE1740" w:rsidRDefault="00AF26C3" w:rsidP="00DE1740">
      <w:pPr>
        <w:spacing w:after="0" w:line="276" w:lineRule="auto"/>
        <w:ind w:right="-142"/>
        <w:jc w:val="center"/>
        <w:rPr>
          <w:rFonts w:ascii="Tahoma" w:hAnsi="Tahoma" w:cs="Tahoma"/>
          <w:sz w:val="16"/>
          <w:szCs w:val="16"/>
        </w:rPr>
      </w:pPr>
      <w:r w:rsidRPr="007712A8">
        <w:rPr>
          <w:rFonts w:ascii="Tahoma" w:hAnsi="Tahoma" w:cs="Tahoma"/>
          <w:sz w:val="16"/>
          <w:szCs w:val="16"/>
        </w:rPr>
        <w:t xml:space="preserve">w ramach działania 19 </w:t>
      </w:r>
      <w:r w:rsidR="00DE1740">
        <w:rPr>
          <w:rFonts w:ascii="Tahoma" w:hAnsi="Tahoma" w:cs="Tahoma"/>
          <w:sz w:val="16"/>
          <w:szCs w:val="16"/>
        </w:rPr>
        <w:t>„</w:t>
      </w:r>
      <w:r w:rsidRPr="007712A8">
        <w:rPr>
          <w:rFonts w:ascii="Tahoma" w:hAnsi="Tahoma" w:cs="Tahoma"/>
          <w:sz w:val="16"/>
          <w:szCs w:val="16"/>
        </w:rPr>
        <w:t>Wsparcie dla rozwoju lokalnego w ramach inicjatywy LEADER</w:t>
      </w:r>
      <w:r w:rsidR="00DE1740">
        <w:rPr>
          <w:rFonts w:ascii="Tahoma" w:hAnsi="Tahoma" w:cs="Tahoma"/>
          <w:sz w:val="16"/>
          <w:szCs w:val="16"/>
        </w:rPr>
        <w:t xml:space="preserve">” Poddziałanie 19.3 </w:t>
      </w:r>
      <w:r w:rsidRPr="007712A8">
        <w:rPr>
          <w:rFonts w:ascii="Tahoma" w:hAnsi="Tahoma" w:cs="Tahoma"/>
          <w:sz w:val="16"/>
          <w:szCs w:val="16"/>
        </w:rPr>
        <w:t xml:space="preserve">„Przygotowanie </w:t>
      </w:r>
    </w:p>
    <w:p w:rsidR="00AF26C3" w:rsidRDefault="00AF26C3" w:rsidP="00DE1740">
      <w:pPr>
        <w:spacing w:after="0" w:line="276" w:lineRule="auto"/>
        <w:ind w:right="-142"/>
        <w:jc w:val="center"/>
        <w:rPr>
          <w:rFonts w:ascii="Tahoma" w:hAnsi="Tahoma" w:cs="Tahoma"/>
          <w:sz w:val="16"/>
          <w:szCs w:val="16"/>
        </w:rPr>
      </w:pPr>
      <w:r w:rsidRPr="007712A8">
        <w:rPr>
          <w:rFonts w:ascii="Tahoma" w:hAnsi="Tahoma" w:cs="Tahoma"/>
          <w:sz w:val="16"/>
          <w:szCs w:val="16"/>
        </w:rPr>
        <w:t>i realizacja działań w zakresie współpracy z lokalną grupą działania” Program</w:t>
      </w:r>
      <w:r w:rsidR="00DE1740">
        <w:rPr>
          <w:rFonts w:ascii="Tahoma" w:hAnsi="Tahoma" w:cs="Tahoma"/>
          <w:sz w:val="16"/>
          <w:szCs w:val="16"/>
        </w:rPr>
        <w:t>u</w:t>
      </w:r>
      <w:r w:rsidRPr="007712A8">
        <w:rPr>
          <w:rFonts w:ascii="Tahoma" w:hAnsi="Tahoma" w:cs="Tahoma"/>
          <w:sz w:val="16"/>
          <w:szCs w:val="16"/>
        </w:rPr>
        <w:t xml:space="preserve"> Rozwoju Obszarów Wiejskich na lata 2014-2020.</w:t>
      </w:r>
    </w:p>
    <w:p w:rsidR="00252567" w:rsidRDefault="00252567" w:rsidP="00252567"/>
    <w:p w:rsidR="00B077E9" w:rsidRPr="005A4F66" w:rsidRDefault="005A4F66">
      <w:pPr>
        <w:rPr>
          <w:sz w:val="20"/>
          <w:szCs w:val="20"/>
        </w:rPr>
      </w:pPr>
      <w:r w:rsidRPr="005A4F66">
        <w:rPr>
          <w:sz w:val="20"/>
          <w:szCs w:val="20"/>
        </w:rPr>
        <w:tab/>
      </w:r>
      <w:r w:rsidRPr="005A4F66">
        <w:rPr>
          <w:sz w:val="20"/>
          <w:szCs w:val="20"/>
        </w:rPr>
        <w:tab/>
      </w:r>
      <w:r w:rsidRPr="005A4F66">
        <w:rPr>
          <w:sz w:val="20"/>
          <w:szCs w:val="20"/>
        </w:rPr>
        <w:tab/>
      </w:r>
      <w:r w:rsidRPr="005A4F66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     </w:t>
      </w:r>
    </w:p>
    <w:p w:rsidR="00B077E9" w:rsidRDefault="00B077E9"/>
    <w:p w:rsidR="005A4F66" w:rsidRPr="007712A8" w:rsidRDefault="005A4F66">
      <w:pPr>
        <w:rPr>
          <w:sz w:val="16"/>
          <w:szCs w:val="16"/>
        </w:rPr>
      </w:pPr>
    </w:p>
    <w:sectPr w:rsidR="005A4F66" w:rsidRPr="007712A8" w:rsidSect="00DE1740">
      <w:pgSz w:w="11906" w:h="16838"/>
      <w:pgMar w:top="1523" w:right="1417" w:bottom="1701" w:left="1417" w:header="142" w:footer="39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E9"/>
    <w:rsid w:val="001D2892"/>
    <w:rsid w:val="00232622"/>
    <w:rsid w:val="00252567"/>
    <w:rsid w:val="00412189"/>
    <w:rsid w:val="005A4F66"/>
    <w:rsid w:val="007712A8"/>
    <w:rsid w:val="009804FF"/>
    <w:rsid w:val="00AF26C3"/>
    <w:rsid w:val="00B077E9"/>
    <w:rsid w:val="00D37A9F"/>
    <w:rsid w:val="00DE1740"/>
    <w:rsid w:val="00E951B3"/>
    <w:rsid w:val="00FC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F0CF-0045-4E14-B31B-D78C0A2C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4FF"/>
  </w:style>
  <w:style w:type="paragraph" w:styleId="Nagwek1">
    <w:name w:val="heading 1"/>
    <w:basedOn w:val="Normalny"/>
    <w:next w:val="Normalny"/>
    <w:link w:val="Nagwek1Znak"/>
    <w:uiPriority w:val="9"/>
    <w:qFormat/>
    <w:rsid w:val="009804F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04F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04F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04F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04F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04F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04FF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04FF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04FF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04F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04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04F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04F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04FF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04F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04FF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04FF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04FF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804FF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804F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9804F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04F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804FF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804FF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9804FF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9804FF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804FF"/>
  </w:style>
  <w:style w:type="paragraph" w:styleId="Akapitzlist">
    <w:name w:val="List Paragraph"/>
    <w:basedOn w:val="Normalny"/>
    <w:uiPriority w:val="34"/>
    <w:qFormat/>
    <w:rsid w:val="009804F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804F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804F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04F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04FF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9804FF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9804FF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9804FF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804FF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9804FF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04FF"/>
    <w:pPr>
      <w:outlineLvl w:val="9"/>
    </w:pPr>
  </w:style>
  <w:style w:type="table" w:styleId="Tabela-Siatka">
    <w:name w:val="Table Grid"/>
    <w:basedOn w:val="Standardowy"/>
    <w:uiPriority w:val="39"/>
    <w:rsid w:val="00DE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Leśna Kraina</cp:lastModifiedBy>
  <cp:revision>2</cp:revision>
  <dcterms:created xsi:type="dcterms:W3CDTF">2018-03-27T11:53:00Z</dcterms:created>
  <dcterms:modified xsi:type="dcterms:W3CDTF">2018-03-27T11:53:00Z</dcterms:modified>
</cp:coreProperties>
</file>